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BE6A" w14:textId="77777777" w:rsidR="00096BB3" w:rsidRDefault="009C6FBA">
      <w:pPr>
        <w:jc w:val="center"/>
        <w:rPr>
          <w:b/>
        </w:rPr>
      </w:pPr>
      <w:bookmarkStart w:id="0" w:name="_heading=h.30j0zll" w:colFirst="0" w:colLast="0"/>
      <w:bookmarkEnd w:id="0"/>
      <w:r>
        <w:rPr>
          <w:b/>
        </w:rPr>
        <w:t xml:space="preserve">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EA07354" wp14:editId="0C751664">
            <wp:simplePos x="0" y="0"/>
            <wp:positionH relativeFrom="column">
              <wp:posOffset>-219073</wp:posOffset>
            </wp:positionH>
            <wp:positionV relativeFrom="paragraph">
              <wp:posOffset>0</wp:posOffset>
            </wp:positionV>
            <wp:extent cx="712470" cy="1417320"/>
            <wp:effectExtent l="0" t="0" r="0" b="0"/>
            <wp:wrapSquare wrapText="bothSides" distT="0" distB="0" distL="114300" distR="114300"/>
            <wp:docPr id="3" name="image1.jpg" descr="ZRA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ZRA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417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0CEAF5" w14:textId="77777777" w:rsidR="00096BB3" w:rsidRDefault="009C6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ZRA Annual Conference</w:t>
      </w:r>
    </w:p>
    <w:p w14:paraId="0E9E9BFD" w14:textId="77777777" w:rsidR="00096BB3" w:rsidRDefault="009C6FBA">
      <w:pPr>
        <w:pStyle w:val="Title"/>
        <w:jc w:val="center"/>
        <w:rPr>
          <w:rFonts w:ascii="Arial" w:eastAsia="Arial" w:hAnsi="Arial" w:cs="Arial"/>
          <w:b/>
          <w:sz w:val="56"/>
          <w:szCs w:val="56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Sponsorship Levels</w:t>
      </w:r>
    </w:p>
    <w:p w14:paraId="75D2EA5C" w14:textId="77777777" w:rsidR="00096BB3" w:rsidRDefault="00096BB3">
      <w:pPr>
        <w:rPr>
          <w:b/>
          <w:u w:val="single"/>
        </w:rPr>
      </w:pPr>
    </w:p>
    <w:p w14:paraId="3775C721" w14:textId="77777777" w:rsidR="00096BB3" w:rsidRDefault="00096BB3">
      <w:pPr>
        <w:rPr>
          <w:b/>
          <w:u w:val="single"/>
        </w:rPr>
      </w:pPr>
    </w:p>
    <w:p w14:paraId="3C6512A2" w14:textId="77777777" w:rsidR="00096BB3" w:rsidRDefault="00096BB3"/>
    <w:p w14:paraId="0C889BEF" w14:textId="77777777" w:rsidR="00096BB3" w:rsidRDefault="00096BB3">
      <w:pPr>
        <w:rPr>
          <w:b/>
        </w:rPr>
      </w:pPr>
    </w:p>
    <w:p w14:paraId="6FD2D372" w14:textId="77777777" w:rsidR="00096BB3" w:rsidRDefault="009C6FBA">
      <w:pPr>
        <w:rPr>
          <w:b/>
          <w:u w:val="single"/>
        </w:rPr>
      </w:pPr>
      <w:r>
        <w:rPr>
          <w:b/>
          <w:u w:val="single"/>
        </w:rPr>
        <w:t>Gold Level Sponsorship – $1,500</w:t>
      </w:r>
    </w:p>
    <w:p w14:paraId="0606C264" w14:textId="77777777" w:rsidR="00096BB3" w:rsidRDefault="009C6FBA">
      <w:r>
        <w:t xml:space="preserve">Gold Sponsors will receive the maximum value and opportunity to contribute to this important event while being recognized at one of the </w:t>
      </w:r>
      <w:r>
        <w:t>Conference’s premier events:</w:t>
      </w:r>
    </w:p>
    <w:p w14:paraId="4C5C211D" w14:textId="77777777" w:rsidR="00096BB3" w:rsidRDefault="009C6F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Ice Breaker</w:t>
      </w:r>
      <w:r>
        <w:rPr>
          <w:color w:val="000000"/>
        </w:rPr>
        <w:t>: The Ice Breaker is the first official event of the Conference; participants will enjoy food and beverages over social-networking activities.</w:t>
      </w:r>
    </w:p>
    <w:p w14:paraId="056F2483" w14:textId="77777777" w:rsidR="00096BB3" w:rsidRDefault="009C6F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Zoo Day</w:t>
      </w:r>
      <w:r>
        <w:rPr>
          <w:color w:val="000000"/>
        </w:rPr>
        <w:t xml:space="preserve">: Zoo Day is the most anticipated day of the Conference; attendees will visit our Host’s institution, enjoying special tours, presentations, and workshops. </w:t>
      </w:r>
    </w:p>
    <w:p w14:paraId="13D87A4D" w14:textId="77777777" w:rsidR="00096BB3" w:rsidRDefault="009C6F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Z-CAP</w:t>
      </w:r>
      <w:r>
        <w:rPr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color w:val="000000"/>
        </w:rPr>
        <w:t>is the Association’s annual planning session and an opportunity for Association members to work together in person to create a cohesive plan for the upcoming year.</w:t>
      </w:r>
    </w:p>
    <w:p w14:paraId="72D8A51A" w14:textId="77777777" w:rsidR="00096BB3" w:rsidRDefault="00096BB3"/>
    <w:p w14:paraId="7C42BB12" w14:textId="77777777" w:rsidR="00096BB3" w:rsidRDefault="009C6FBA">
      <w:r>
        <w:t>Benefits at this level include:</w:t>
      </w:r>
    </w:p>
    <w:p w14:paraId="270F9FA5" w14:textId="77777777" w:rsidR="00096BB3" w:rsidRDefault="009C6F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One paid Conference registration </w:t>
      </w:r>
    </w:p>
    <w:p w14:paraId="1D6C4B65" w14:textId="77777777" w:rsidR="00096BB3" w:rsidRDefault="009C6F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Name recognition in Conference program, on signage at hotel, and ZRA website</w:t>
      </w:r>
    </w:p>
    <w:p w14:paraId="5E951BFC" w14:textId="77777777" w:rsidR="00096BB3" w:rsidRDefault="009C6F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Name recognition on signage at your chosen premier event </w:t>
      </w:r>
    </w:p>
    <w:p w14:paraId="195F7887" w14:textId="77777777" w:rsidR="00096BB3" w:rsidRDefault="009C6F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Verbal recognition on the first day of </w:t>
      </w:r>
      <w:r>
        <w:rPr>
          <w:color w:val="000000"/>
        </w:rPr>
        <w:t>general sessions, during your chosen premier event, and during the Zoo Day Dinner Event.</w:t>
      </w:r>
    </w:p>
    <w:p w14:paraId="7E9F8EAF" w14:textId="77777777" w:rsidR="00096BB3" w:rsidRDefault="00096BB3"/>
    <w:p w14:paraId="4A31BFE4" w14:textId="77777777" w:rsidR="00096BB3" w:rsidRDefault="009C6FBA">
      <w:pPr>
        <w:rPr>
          <w:b/>
          <w:u w:val="single"/>
        </w:rPr>
      </w:pPr>
      <w:r>
        <w:rPr>
          <w:b/>
          <w:u w:val="single"/>
        </w:rPr>
        <w:t xml:space="preserve">Silver Level Sponsorship -- $1,000 </w:t>
      </w:r>
    </w:p>
    <w:p w14:paraId="719B7274" w14:textId="77777777" w:rsidR="00096BB3" w:rsidRDefault="009C6FBA">
      <w:pPr>
        <w:ind w:left="360"/>
      </w:pPr>
      <w:r>
        <w:t>Silver Sponsors are another high level sponsor and will be given the opportunity to contribute and be recognized at one of the following events:</w:t>
      </w:r>
    </w:p>
    <w:p w14:paraId="7382CA2B" w14:textId="77777777" w:rsidR="00096BB3" w:rsidRDefault="009C6F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Zoo Day Dinner Event</w:t>
      </w:r>
      <w:r>
        <w:rPr>
          <w:color w:val="000000"/>
        </w:rPr>
        <w:t>: Zoo Day evening is where attendees will enjoy food and beverages, while partaking in the much anticipated silent auction.</w:t>
      </w:r>
    </w:p>
    <w:p w14:paraId="7B92C18A" w14:textId="77777777" w:rsidR="00096BB3" w:rsidRDefault="009C6F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Conference Lunch </w:t>
      </w:r>
      <w:r>
        <w:rPr>
          <w:color w:val="000000"/>
        </w:rPr>
        <w:t xml:space="preserve">during one of the two general session days </w:t>
      </w:r>
    </w:p>
    <w:p w14:paraId="4817B6F4" w14:textId="77777777" w:rsidR="00096BB3" w:rsidRDefault="00096BB3"/>
    <w:p w14:paraId="50D2972A" w14:textId="77777777" w:rsidR="00096BB3" w:rsidRDefault="009C6FBA">
      <w:r>
        <w:t>Benefits at this level include:</w:t>
      </w:r>
    </w:p>
    <w:p w14:paraId="39FE0F02" w14:textId="77777777" w:rsidR="00096BB3" w:rsidRDefault="009C6F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Name recognition in Conference program, on signage at hotel, and ZRA website</w:t>
      </w:r>
    </w:p>
    <w:p w14:paraId="62929704" w14:textId="77777777" w:rsidR="00096BB3" w:rsidRDefault="009C6F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Name recognition on signage at the event of your choice</w:t>
      </w:r>
    </w:p>
    <w:p w14:paraId="2CB865BF" w14:textId="77777777" w:rsidR="00096BB3" w:rsidRDefault="009C6F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Verbal recognition at the event of your choice and first day of general sessions</w:t>
      </w:r>
    </w:p>
    <w:p w14:paraId="39241C71" w14:textId="77777777" w:rsidR="00096BB3" w:rsidRDefault="00096BB3">
      <w:pPr>
        <w:rPr>
          <w:b/>
        </w:rPr>
      </w:pPr>
    </w:p>
    <w:p w14:paraId="3963DC8A" w14:textId="77777777" w:rsidR="00096BB3" w:rsidRDefault="00096BB3">
      <w:pPr>
        <w:rPr>
          <w:b/>
        </w:rPr>
      </w:pPr>
    </w:p>
    <w:p w14:paraId="47106A88" w14:textId="77777777" w:rsidR="00096BB3" w:rsidRDefault="00096BB3">
      <w:pPr>
        <w:rPr>
          <w:b/>
          <w:u w:val="single"/>
        </w:rPr>
      </w:pPr>
    </w:p>
    <w:p w14:paraId="5BD3B96C" w14:textId="77777777" w:rsidR="00096BB3" w:rsidRDefault="009C6FBA">
      <w:pPr>
        <w:rPr>
          <w:b/>
          <w:u w:val="single"/>
        </w:rPr>
      </w:pPr>
      <w:r>
        <w:rPr>
          <w:b/>
          <w:u w:val="single"/>
        </w:rPr>
        <w:t>Bronze Level Sponsorship -- $500</w:t>
      </w:r>
    </w:p>
    <w:p w14:paraId="647D5227" w14:textId="77777777" w:rsidR="00096BB3" w:rsidRDefault="009C6FBA">
      <w:r>
        <w:t>Bronze Sponsors can choose to be recognized at one of the following events:</w:t>
      </w:r>
    </w:p>
    <w:p w14:paraId="36C58DEA" w14:textId="77777777" w:rsidR="00096BB3" w:rsidRDefault="009C6F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ICRM Exam Preparation</w:t>
      </w:r>
      <w:r>
        <w:rPr>
          <w:color w:val="000000"/>
        </w:rPr>
        <w:t xml:space="preserve">: The ZRA-hosted ICRM Exam Prep Workshop provides a full day of information and exam prep for members and local attendees interested in pursuing the Certified Records Manager (CRM) or Certified Records Analyst (CRA) certifications in records management. </w:t>
      </w:r>
    </w:p>
    <w:p w14:paraId="53E22B7D" w14:textId="77777777" w:rsidR="00096BB3" w:rsidRDefault="009C6F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A Session Break</w:t>
      </w:r>
      <w:r>
        <w:rPr>
          <w:color w:val="000000"/>
        </w:rPr>
        <w:t xml:space="preserve"> during one of the two general session days</w:t>
      </w:r>
    </w:p>
    <w:p w14:paraId="26AB4051" w14:textId="77777777" w:rsidR="00096BB3" w:rsidRDefault="009C6F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Pre-Conference Tour</w:t>
      </w:r>
    </w:p>
    <w:p w14:paraId="12CF181A" w14:textId="77777777" w:rsidR="00096BB3" w:rsidRDefault="009C6F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Post-Conference Tour</w:t>
      </w:r>
    </w:p>
    <w:p w14:paraId="2DDC6B86" w14:textId="77777777" w:rsidR="00096BB3" w:rsidRDefault="00096BB3"/>
    <w:p w14:paraId="7C15B17E" w14:textId="77777777" w:rsidR="00096BB3" w:rsidRDefault="009C6FBA">
      <w:r>
        <w:t>Benefits at this level include:</w:t>
      </w:r>
    </w:p>
    <w:p w14:paraId="6747295B" w14:textId="77777777" w:rsidR="00096BB3" w:rsidRDefault="009C6F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Name recognition in Conference program, on signage at hotel, and ZRA website</w:t>
      </w:r>
    </w:p>
    <w:p w14:paraId="1A4BFB5E" w14:textId="5919BFAB" w:rsidR="00096BB3" w:rsidRPr="002F5BB4" w:rsidRDefault="009C6FBA" w:rsidP="002F5B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Name recognition on signage at the event of your choice</w:t>
      </w:r>
    </w:p>
    <w:p w14:paraId="6FF6F746" w14:textId="77777777" w:rsidR="00096BB3" w:rsidRDefault="00096BB3">
      <w:pPr>
        <w:rPr>
          <w:b/>
        </w:rPr>
      </w:pPr>
    </w:p>
    <w:p w14:paraId="7079261F" w14:textId="77777777" w:rsidR="00096BB3" w:rsidRDefault="009C6FBA">
      <w:pPr>
        <w:rPr>
          <w:b/>
          <w:u w:val="single"/>
        </w:rPr>
      </w:pPr>
      <w:r>
        <w:rPr>
          <w:b/>
          <w:u w:val="single"/>
        </w:rPr>
        <w:t xml:space="preserve">General Sponsor -- </w:t>
      </w:r>
    </w:p>
    <w:p w14:paraId="72B87077" w14:textId="77777777" w:rsidR="00096BB3" w:rsidRDefault="009C6FBA">
      <w:r>
        <w:t xml:space="preserve">If you wish to donate a different amount of money and/or do not need to be recognized at a specific event, this is a good </w:t>
      </w:r>
      <w:r>
        <w:t>option for you.</w:t>
      </w:r>
    </w:p>
    <w:p w14:paraId="28BF7327" w14:textId="77777777" w:rsidR="00096BB3" w:rsidRDefault="00096BB3"/>
    <w:p w14:paraId="53B164A0" w14:textId="77777777" w:rsidR="00096BB3" w:rsidRDefault="009C6FBA">
      <w:r>
        <w:t>Benefits at this level include:</w:t>
      </w:r>
    </w:p>
    <w:p w14:paraId="576E3693" w14:textId="77777777" w:rsidR="00096BB3" w:rsidRDefault="009C6F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Name recognition in Conference program, on signage at hotel, and ZRA website</w:t>
      </w:r>
    </w:p>
    <w:p w14:paraId="3A30872F" w14:textId="77777777" w:rsidR="00096BB3" w:rsidRDefault="009C6F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If your donation is at $1500 or above, you will receive one paid Conference registration as well as verbal recognition </w:t>
      </w:r>
      <w:r>
        <w:rPr>
          <w:i/>
        </w:rPr>
        <w:t>on the first</w:t>
      </w:r>
      <w:r>
        <w:rPr>
          <w:i/>
          <w:color w:val="000000"/>
        </w:rPr>
        <w:t xml:space="preserve"> day of general sessions and at the Zoo Day Dinner Event. </w:t>
      </w:r>
    </w:p>
    <w:p w14:paraId="72BEF17C" w14:textId="77777777" w:rsidR="00096BB3" w:rsidRDefault="00096BB3"/>
    <w:p w14:paraId="224312F7" w14:textId="77777777" w:rsidR="00096BB3" w:rsidRDefault="009C6FBA">
      <w:pPr>
        <w:rPr>
          <w:b/>
        </w:rPr>
      </w:pPr>
      <w:r>
        <w:rPr>
          <w:b/>
        </w:rPr>
        <w:t xml:space="preserve">If you are interested in hosting a specific event </w:t>
      </w:r>
      <w:r>
        <w:rPr>
          <w:b/>
          <w:i/>
        </w:rPr>
        <w:t>exclusively</w:t>
      </w:r>
      <w:r>
        <w:rPr>
          <w:b/>
        </w:rPr>
        <w:t>, please contact the ZRA Annual Conference Committee Chairman for total sponsorship cost.</w:t>
      </w:r>
    </w:p>
    <w:p w14:paraId="023B5D62" w14:textId="77777777" w:rsidR="00096BB3" w:rsidRDefault="00096BB3"/>
    <w:p w14:paraId="3A7A2F4D" w14:textId="77777777" w:rsidR="00096BB3" w:rsidRDefault="009C6FBA">
      <w:pPr>
        <w:rPr>
          <w:b/>
        </w:rPr>
      </w:pPr>
      <w:r>
        <w:rPr>
          <w:b/>
        </w:rPr>
        <w:t>For more information please contact:</w:t>
      </w:r>
    </w:p>
    <w:p w14:paraId="7C756760" w14:textId="77777777" w:rsidR="00096BB3" w:rsidRDefault="00096BB3">
      <w:pPr>
        <w:rPr>
          <w:b/>
        </w:rPr>
      </w:pPr>
    </w:p>
    <w:p w14:paraId="2455A928" w14:textId="14743E99" w:rsidR="002F5BB4" w:rsidRDefault="002F5BB4" w:rsidP="002F5B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000000"/>
        </w:rPr>
      </w:pPr>
      <w:r>
        <w:rPr>
          <w:b/>
          <w:color w:val="000000"/>
        </w:rPr>
        <w:t>Joann Watson, Annual Conference Committee Chairman</w:t>
      </w:r>
      <w:r>
        <w:rPr>
          <w:color w:val="000000"/>
        </w:rPr>
        <w:br/>
        <w:t>Registrar, Houston Zoo</w:t>
      </w:r>
    </w:p>
    <w:p w14:paraId="05472433" w14:textId="77777777" w:rsidR="002F5BB4" w:rsidRDefault="009C6FBA" w:rsidP="002F5B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000000"/>
        </w:rPr>
      </w:pPr>
      <w:hyperlink r:id="rId9">
        <w:r w:rsidR="002F5BB4">
          <w:rPr>
            <w:color w:val="0000FF"/>
            <w:u w:val="single"/>
          </w:rPr>
          <w:t>jwatson@houstonzoo.org</w:t>
        </w:r>
      </w:hyperlink>
      <w:r w:rsidR="002F5BB4">
        <w:rPr>
          <w:color w:val="000000"/>
        </w:rPr>
        <w:t xml:space="preserve"> </w:t>
      </w:r>
      <w:r w:rsidR="002F5BB4">
        <w:rPr>
          <w:color w:val="000000"/>
        </w:rPr>
        <w:br/>
        <w:t>(713) 533-6510</w:t>
      </w:r>
    </w:p>
    <w:p w14:paraId="3F0BCCE1" w14:textId="66F1A6C3" w:rsidR="00096BB3" w:rsidRDefault="009C6F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000000"/>
          <w:sz w:val="18"/>
          <w:szCs w:val="18"/>
        </w:rPr>
      </w:pPr>
      <w:r>
        <w:rPr>
          <w:color w:val="000000"/>
        </w:rPr>
        <w:t> </w:t>
      </w:r>
    </w:p>
    <w:p w14:paraId="23E302BF" w14:textId="77777777" w:rsidR="002F5BB4" w:rsidRDefault="009C6FBA" w:rsidP="002F5B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000000"/>
        </w:rPr>
      </w:pPr>
      <w:r>
        <w:rPr>
          <w:color w:val="000000"/>
        </w:rPr>
        <w:t>or</w:t>
      </w:r>
      <w:bookmarkStart w:id="1" w:name="_heading=h.gjdgxs" w:colFirst="0" w:colLast="0"/>
      <w:bookmarkEnd w:id="1"/>
    </w:p>
    <w:p w14:paraId="7D8DEBED" w14:textId="4E4ABA89" w:rsidR="002F5BB4" w:rsidRPr="002F5BB4" w:rsidRDefault="009C6FBA" w:rsidP="002F5B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000000"/>
        </w:rPr>
      </w:pPr>
      <w:r>
        <w:rPr>
          <w:color w:val="000000"/>
        </w:rPr>
        <w:br/>
      </w:r>
      <w:r w:rsidR="002F5BB4">
        <w:rPr>
          <w:b/>
          <w:color w:val="000000"/>
        </w:rPr>
        <w:t>Kaylin Dunn</w:t>
      </w:r>
      <w:r>
        <w:rPr>
          <w:b/>
          <w:color w:val="000000"/>
        </w:rPr>
        <w:t xml:space="preserve">, Annual Conference Committee Vice </w:t>
      </w:r>
      <w:r>
        <w:rPr>
          <w:b/>
          <w:color w:val="000000"/>
        </w:rPr>
        <w:t>Chairman</w:t>
      </w:r>
      <w:r>
        <w:rPr>
          <w:color w:val="000000"/>
        </w:rPr>
        <w:br/>
      </w:r>
      <w:r w:rsidR="002F5BB4">
        <w:rPr>
          <w:sz w:val="22"/>
          <w:szCs w:val="22"/>
        </w:rPr>
        <w:t>Senior Animal Records &amp; Data Manager</w:t>
      </w:r>
    </w:p>
    <w:p w14:paraId="48A0CB9F" w14:textId="5A3DEB2F" w:rsidR="002F5BB4" w:rsidRDefault="009C6FBA" w:rsidP="002F5BB4">
      <w:pPr>
        <w:tabs>
          <w:tab w:val="left" w:pos="270"/>
          <w:tab w:val="left" w:pos="810"/>
          <w:tab w:val="left" w:pos="1800"/>
        </w:tabs>
        <w:rPr>
          <w:color w:val="0000FF"/>
          <w:sz w:val="22"/>
          <w:szCs w:val="22"/>
          <w:u w:val="single"/>
        </w:rPr>
      </w:pPr>
      <w:hyperlink r:id="rId10">
        <w:r w:rsidR="002F5BB4">
          <w:rPr>
            <w:color w:val="0000FF"/>
            <w:sz w:val="22"/>
            <w:szCs w:val="22"/>
            <w:u w:val="single"/>
          </w:rPr>
          <w:t>Kaylin.</w:t>
        </w:r>
      </w:hyperlink>
      <w:r w:rsidR="002F5BB4">
        <w:rPr>
          <w:color w:val="0000FF"/>
          <w:sz w:val="22"/>
          <w:szCs w:val="22"/>
          <w:u w:val="single"/>
        </w:rPr>
        <w:t>Dunn@</w:t>
      </w:r>
      <w:r>
        <w:rPr>
          <w:color w:val="0000FF"/>
          <w:sz w:val="22"/>
          <w:szCs w:val="22"/>
          <w:u w:val="single"/>
        </w:rPr>
        <w:t>unitedparks.com</w:t>
      </w:r>
    </w:p>
    <w:p w14:paraId="4E6548A3" w14:textId="5BB07B96" w:rsidR="00096BB3" w:rsidRDefault="002F5BB4" w:rsidP="002F5B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000000"/>
        </w:rPr>
      </w:pPr>
      <w:r>
        <w:rPr>
          <w:sz w:val="22"/>
          <w:szCs w:val="22"/>
        </w:rPr>
        <w:t>407-226-5182</w:t>
      </w:r>
    </w:p>
    <w:sectPr w:rsidR="00096BB3">
      <w:footerReference w:type="default" r:id="rId11"/>
      <w:pgSz w:w="12240" w:h="15840"/>
      <w:pgMar w:top="1440" w:right="1440" w:bottom="1440" w:left="1440" w:header="720" w:footer="4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99EE" w14:textId="77777777" w:rsidR="00501BA3" w:rsidRDefault="00501BA3">
      <w:pPr>
        <w:spacing w:line="240" w:lineRule="auto"/>
      </w:pPr>
      <w:r>
        <w:separator/>
      </w:r>
    </w:p>
  </w:endnote>
  <w:endnote w:type="continuationSeparator" w:id="0">
    <w:p w14:paraId="5E0EFCB6" w14:textId="77777777" w:rsidR="00501BA3" w:rsidRDefault="00501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D4E0" w14:textId="77777777" w:rsidR="00096BB3" w:rsidRDefault="009C6F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-720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ZRA Annual Conference Sponsorship Levels – Board approved, March </w:t>
    </w:r>
    <w:r>
      <w:rPr>
        <w:i/>
        <w:color w:val="000000"/>
        <w:sz w:val="20"/>
        <w:szCs w:val="20"/>
      </w:rPr>
      <w:t>2018</w:t>
    </w:r>
  </w:p>
  <w:p w14:paraId="52528BCC" w14:textId="77777777" w:rsidR="00096BB3" w:rsidRDefault="009C6F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ab/>
    </w:r>
    <w:r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PAGE</w:instrText>
    </w:r>
    <w:r>
      <w:rPr>
        <w:i/>
        <w:color w:val="000000"/>
        <w:sz w:val="20"/>
        <w:szCs w:val="20"/>
      </w:rPr>
      <w:fldChar w:fldCharType="separate"/>
    </w:r>
    <w:r w:rsidR="002F5BB4">
      <w:rPr>
        <w:i/>
        <w:noProof/>
        <w:color w:val="000000"/>
        <w:sz w:val="20"/>
        <w:szCs w:val="20"/>
      </w:rPr>
      <w:t>1</w:t>
    </w:r>
    <w:r>
      <w:rPr>
        <w:i/>
        <w:color w:val="000000"/>
        <w:sz w:val="20"/>
        <w:szCs w:val="20"/>
      </w:rPr>
      <w:fldChar w:fldCharType="end"/>
    </w:r>
  </w:p>
  <w:p w14:paraId="43CA015A" w14:textId="77777777" w:rsidR="00096BB3" w:rsidRDefault="00096B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96AD" w14:textId="77777777" w:rsidR="00501BA3" w:rsidRDefault="00501BA3">
      <w:pPr>
        <w:spacing w:line="240" w:lineRule="auto"/>
      </w:pPr>
      <w:r>
        <w:separator/>
      </w:r>
    </w:p>
  </w:footnote>
  <w:footnote w:type="continuationSeparator" w:id="0">
    <w:p w14:paraId="41775AF4" w14:textId="77777777" w:rsidR="00501BA3" w:rsidRDefault="00501B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6F3D"/>
    <w:multiLevelType w:val="multilevel"/>
    <w:tmpl w:val="9D1A6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B12780"/>
    <w:multiLevelType w:val="multilevel"/>
    <w:tmpl w:val="272079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89051A"/>
    <w:multiLevelType w:val="multilevel"/>
    <w:tmpl w:val="CD68A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6552E2"/>
    <w:multiLevelType w:val="multilevel"/>
    <w:tmpl w:val="F64C6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0A227A"/>
    <w:multiLevelType w:val="multilevel"/>
    <w:tmpl w:val="9BCA2E9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39251360">
    <w:abstractNumId w:val="0"/>
  </w:num>
  <w:num w:numId="2" w16cid:durableId="888222083">
    <w:abstractNumId w:val="2"/>
  </w:num>
  <w:num w:numId="3" w16cid:durableId="397362433">
    <w:abstractNumId w:val="3"/>
  </w:num>
  <w:num w:numId="4" w16cid:durableId="401758219">
    <w:abstractNumId w:val="1"/>
  </w:num>
  <w:num w:numId="5" w16cid:durableId="459303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B3"/>
    <w:rsid w:val="00096BB3"/>
    <w:rsid w:val="002F5BB4"/>
    <w:rsid w:val="00501BA3"/>
    <w:rsid w:val="009C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06F7E"/>
  <w15:docId w15:val="{D689D749-439E-47AB-97FE-304E447E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BB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25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C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C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1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41"/>
  </w:style>
  <w:style w:type="paragraph" w:styleId="Footer">
    <w:name w:val="footer"/>
    <w:basedOn w:val="Normal"/>
    <w:link w:val="FooterChar"/>
    <w:uiPriority w:val="99"/>
    <w:unhideWhenUsed/>
    <w:rsid w:val="003241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41"/>
  </w:style>
  <w:style w:type="table" w:styleId="TableGrid">
    <w:name w:val="Table Grid"/>
    <w:basedOn w:val="TableNormal"/>
    <w:uiPriority w:val="59"/>
    <w:rsid w:val="009731F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113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84C01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F25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rista.adelhardt@zo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watson@houstonzo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p2w25x0XYSAOa5WozOPMvucg5A==">CgMxLjAyCWguMzBqMHpsbDIIaC5namRneHM4AHIhMTVNQXB3Tnd4VDIxTVBHSTVnTmltQk9ZOWJDVnZoVDVZ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M. Adelhardt</dc:creator>
  <cp:lastModifiedBy>Dunn, Kaylin</cp:lastModifiedBy>
  <cp:revision>3</cp:revision>
  <dcterms:created xsi:type="dcterms:W3CDTF">2022-12-12T20:26:00Z</dcterms:created>
  <dcterms:modified xsi:type="dcterms:W3CDTF">2024-06-04T15:32:00Z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0x01010036DCF4ADED809E4E910F12FFC19B9B49</vt:lpwstr>
  </property>
</Properties>
</file>